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3F11" w:rsidRPr="005047B9" w:rsidRDefault="00263F11" w:rsidP="005047B9">
      <w:pPr>
        <w:pStyle w:val="Title"/>
        <w:jc w:val="center"/>
        <w:rPr>
          <w:rFonts w:ascii="Tajawal" w:eastAsia="Times New Roman" w:hAnsi="Tajawal"/>
          <w:b/>
          <w:bCs/>
          <w:sz w:val="21"/>
          <w:szCs w:val="21"/>
        </w:rPr>
      </w:pPr>
      <w:r w:rsidRPr="005047B9">
        <w:rPr>
          <w:rFonts w:eastAsia="Times New Roman"/>
          <w:b/>
          <w:bCs/>
          <w:bdr w:val="none" w:sz="0" w:space="0" w:color="auto" w:frame="1"/>
          <w:rtl/>
          <w:lang w:bidi="ar-EG"/>
        </w:rPr>
        <w:t>جنحة قذف</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إنه في يوم ........... الموافق</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الساعة ............</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بناء على طلب السيد/ ....................ومهنته................. والمقيم بالعقار رقم .... شارع ............ ومحلة المختار مكتب الأستاذ/..............المحامى الكائن مكتبه بالعقار رقم ... شارع .............قسم ............</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انا ................ محضر محكمة...............الجزئية قد انتقلت في التاريخ الموضح أعلاه إلى محل </w:t>
      </w:r>
      <w:r w:rsidR="005047B9" w:rsidRPr="005047B9">
        <w:rPr>
          <w:rFonts w:ascii="Simplified Arabic" w:eastAsia="Times New Roman" w:hAnsi="Simplified Arabic" w:cs="Simplified Arabic" w:hint="cs"/>
          <w:color w:val="000000"/>
          <w:sz w:val="24"/>
          <w:szCs w:val="24"/>
          <w:bdr w:val="none" w:sz="0" w:space="0" w:color="auto" w:frame="1"/>
          <w:rtl/>
          <w:lang w:bidi="ar-EG"/>
        </w:rPr>
        <w:t xml:space="preserve">إقامة: </w:t>
      </w:r>
      <w:r w:rsidR="005047B9" w:rsidRPr="005047B9">
        <w:rPr>
          <w:rFonts w:ascii="Simplified Arabic" w:eastAsia="Times New Roman" w:hAnsi="Simplified Arabic" w:cs="Simplified Arabic"/>
          <w:color w:val="000000"/>
          <w:sz w:val="24"/>
          <w:szCs w:val="24"/>
          <w:bdr w:val="none" w:sz="0" w:space="0" w:color="auto" w:frame="1"/>
          <w:rtl/>
          <w:lang w:bidi="ar-EG"/>
        </w:rPr>
        <w:t>-</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inherit" w:eastAsia="Times New Roman" w:hAnsi="inherit" w:cs="Times New Roman"/>
          <w:color w:val="000000"/>
          <w:sz w:val="24"/>
          <w:szCs w:val="24"/>
          <w:bdr w:val="none" w:sz="0" w:space="0" w:color="auto" w:frame="1"/>
          <w:rtl/>
        </w:rPr>
        <w:t>1</w:t>
      </w:r>
      <w:r w:rsidR="005047B9" w:rsidRPr="005047B9">
        <w:rPr>
          <w:rFonts w:ascii="inherit" w:eastAsia="Times New Roman" w:hAnsi="inherit" w:cs="Times New Roman" w:hint="cs"/>
          <w:color w:val="000000"/>
          <w:sz w:val="24"/>
          <w:szCs w:val="24"/>
          <w:bdr w:val="none" w:sz="0" w:space="0" w:color="auto" w:frame="1"/>
          <w:rtl/>
        </w:rPr>
        <w:t>-</w:t>
      </w:r>
      <w:r w:rsidR="005047B9" w:rsidRPr="005047B9">
        <w:rPr>
          <w:rFonts w:ascii="Times New Roman" w:eastAsia="Times New Roman" w:hAnsi="Times New Roman" w:cs="Times New Roman" w:hint="cs"/>
          <w:color w:val="000000"/>
          <w:sz w:val="24"/>
          <w:szCs w:val="24"/>
          <w:bdr w:val="none" w:sz="0" w:space="0" w:color="auto" w:frame="1"/>
          <w:rtl/>
        </w:rPr>
        <w:t xml:space="preserve"> السيد</w:t>
      </w:r>
      <w:r w:rsidRPr="005047B9">
        <w:rPr>
          <w:rFonts w:ascii="Simplified Arabic" w:eastAsia="Times New Roman" w:hAnsi="Simplified Arabic" w:cs="Simplified Arabic"/>
          <w:color w:val="000000"/>
          <w:sz w:val="24"/>
          <w:szCs w:val="24"/>
          <w:bdr w:val="none" w:sz="0" w:space="0" w:color="auto" w:frame="1"/>
          <w:rtl/>
          <w:lang w:bidi="ar-EG"/>
        </w:rPr>
        <w:t>/ .................... والمقيم بالعقار رقم.... شارع .......قسم....</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مخاطبا مع /</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2- السيد/ وكيل نيابة .... الجزئية بصفته ويعلن بسراي النيابة بمحكمة .........</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مخاطبا مع / .................................................................</w:t>
      </w:r>
    </w:p>
    <w:p w:rsidR="00263F11" w:rsidRPr="005047B9" w:rsidRDefault="00263F11" w:rsidP="00263F11">
      <w:pPr>
        <w:shd w:val="clear" w:color="auto" w:fill="FFFFFF"/>
        <w:spacing w:after="0" w:line="240" w:lineRule="auto"/>
        <w:jc w:val="center"/>
        <w:textAlignment w:val="baseline"/>
        <w:rPr>
          <w:rFonts w:ascii="Tajawal" w:eastAsia="Times New Roman" w:hAnsi="Tajawal" w:cs="Times New Roman"/>
          <w:sz w:val="24"/>
          <w:szCs w:val="24"/>
          <w:rtl/>
        </w:rPr>
      </w:pPr>
      <w:r w:rsidRPr="005047B9">
        <w:rPr>
          <w:rFonts w:ascii="Arabic Transparent" w:eastAsia="Times New Roman" w:hAnsi="Arabic Transparent" w:cs="Arabic Transparent"/>
          <w:b/>
          <w:bCs/>
          <w:sz w:val="24"/>
          <w:szCs w:val="24"/>
          <w:bdr w:val="none" w:sz="0" w:space="0" w:color="auto" w:frame="1"/>
          <w:rtl/>
          <w:lang w:bidi="ar-EG"/>
        </w:rPr>
        <w:t xml:space="preserve">وأعلنتهما </w:t>
      </w:r>
      <w:r w:rsidR="005047B9" w:rsidRPr="005047B9">
        <w:rPr>
          <w:rFonts w:ascii="Arabic Transparent" w:eastAsia="Times New Roman" w:hAnsi="Arabic Transparent" w:cs="Arabic Transparent" w:hint="cs"/>
          <w:b/>
          <w:bCs/>
          <w:sz w:val="24"/>
          <w:szCs w:val="24"/>
          <w:bdr w:val="none" w:sz="0" w:space="0" w:color="auto" w:frame="1"/>
          <w:rtl/>
          <w:lang w:bidi="ar-EG"/>
        </w:rPr>
        <w:t>بالآتي</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بتاريخ </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w:t>
      </w:r>
      <w:r w:rsidRPr="005047B9">
        <w:rPr>
          <w:rFonts w:ascii="inherit" w:eastAsia="Times New Roman" w:hAnsi="inherit" w:cs="Simplified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 xml:space="preserve">نسب المعلن إليه الأول للطالب وبسوء قصد وقائع من شأنها عقاب الطالب </w:t>
      </w:r>
      <w:r w:rsidR="005047B9" w:rsidRPr="005047B9">
        <w:rPr>
          <w:rFonts w:ascii="Simplified Arabic" w:eastAsia="Times New Roman" w:hAnsi="Simplified Arabic" w:cs="Simplified Arabic" w:hint="cs"/>
          <w:color w:val="000000"/>
          <w:sz w:val="24"/>
          <w:szCs w:val="24"/>
          <w:bdr w:val="none" w:sz="0" w:space="0" w:color="auto" w:frame="1"/>
          <w:rtl/>
          <w:lang w:bidi="ar-EG"/>
        </w:rPr>
        <w:t>بجريمة ..........</w:t>
      </w:r>
      <w:r w:rsidRPr="005047B9">
        <w:rPr>
          <w:rFonts w:ascii="Simplified Arabic" w:eastAsia="Times New Roman" w:hAnsi="Simplified Arabic" w:cs="Simplified Arabic"/>
          <w:color w:val="000000"/>
          <w:sz w:val="24"/>
          <w:szCs w:val="24"/>
          <w:bdr w:val="none" w:sz="0" w:space="0" w:color="auto" w:frame="1"/>
          <w:rtl/>
          <w:lang w:bidi="ar-EG"/>
        </w:rPr>
        <w:t xml:space="preserve"> والمعاقب عليها بالمادة رقم .... </w:t>
      </w:r>
      <w:r w:rsidR="005047B9" w:rsidRPr="005047B9">
        <w:rPr>
          <w:rFonts w:ascii="Simplified Arabic" w:eastAsia="Times New Roman" w:hAnsi="Simplified Arabic" w:cs="Simplified Arabic" w:hint="cs"/>
          <w:color w:val="000000"/>
          <w:sz w:val="24"/>
          <w:szCs w:val="24"/>
          <w:bdr w:val="none" w:sz="0" w:space="0" w:color="auto" w:frame="1"/>
          <w:rtl/>
          <w:lang w:bidi="ar-EG"/>
        </w:rPr>
        <w:t>عقوبات،</w:t>
      </w:r>
      <w:r w:rsidRPr="005047B9">
        <w:rPr>
          <w:rFonts w:ascii="Simplified Arabic" w:eastAsia="Times New Roman" w:hAnsi="Simplified Arabic" w:cs="Simplified Arabic"/>
          <w:color w:val="000000"/>
          <w:sz w:val="24"/>
          <w:szCs w:val="24"/>
          <w:bdr w:val="none" w:sz="0" w:space="0" w:color="auto" w:frame="1"/>
          <w:rtl/>
          <w:lang w:bidi="ar-EG"/>
        </w:rPr>
        <w:t xml:space="preserve"> كما أنها توجب إحتقاره عند أهل وطنه مستخدماً </w:t>
      </w:r>
      <w:proofErr w:type="spellStart"/>
      <w:r w:rsidRPr="005047B9">
        <w:rPr>
          <w:rFonts w:ascii="Simplified Arabic" w:eastAsia="Times New Roman" w:hAnsi="Simplified Arabic" w:cs="Simplified Arabic"/>
          <w:color w:val="000000"/>
          <w:sz w:val="24"/>
          <w:szCs w:val="24"/>
          <w:bdr w:val="none" w:sz="0" w:space="0" w:color="auto" w:frame="1"/>
          <w:rtl/>
          <w:lang w:bidi="ar-EG"/>
        </w:rPr>
        <w:t>فى</w:t>
      </w:r>
      <w:proofErr w:type="spellEnd"/>
      <w:r w:rsidRPr="005047B9">
        <w:rPr>
          <w:rFonts w:ascii="Simplified Arabic" w:eastAsia="Times New Roman" w:hAnsi="Simplified Arabic" w:cs="Simplified Arabic"/>
          <w:color w:val="000000"/>
          <w:sz w:val="24"/>
          <w:szCs w:val="24"/>
          <w:bdr w:val="none" w:sz="0" w:space="0" w:color="auto" w:frame="1"/>
          <w:rtl/>
          <w:lang w:bidi="ar-EG"/>
        </w:rPr>
        <w:t xml:space="preserve"> ذلك طريق </w:t>
      </w:r>
      <w:r w:rsidR="005047B9" w:rsidRPr="005047B9">
        <w:rPr>
          <w:rFonts w:ascii="Simplified Arabic" w:eastAsia="Times New Roman" w:hAnsi="Simplified Arabic" w:cs="Simplified Arabic" w:hint="cs"/>
          <w:color w:val="000000"/>
          <w:sz w:val="24"/>
          <w:szCs w:val="24"/>
          <w:bdr w:val="none" w:sz="0" w:space="0" w:color="auto" w:frame="1"/>
          <w:rtl/>
          <w:lang w:bidi="ar-EG"/>
        </w:rPr>
        <w:t>العلانية،</w:t>
      </w:r>
      <w:r w:rsidRPr="005047B9">
        <w:rPr>
          <w:rFonts w:ascii="Simplified Arabic" w:eastAsia="Times New Roman" w:hAnsi="Simplified Arabic" w:cs="Simplified Arabic"/>
          <w:color w:val="000000"/>
          <w:sz w:val="24"/>
          <w:szCs w:val="24"/>
          <w:bdr w:val="none" w:sz="0" w:space="0" w:color="auto" w:frame="1"/>
          <w:rtl/>
          <w:lang w:bidi="ar-EG"/>
        </w:rPr>
        <w:t xml:space="preserve"> فقد نسب له (يذكر الفاظ القذف).</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وحيث أن المادة 302 من قانون </w:t>
      </w:r>
      <w:r w:rsidR="005047B9" w:rsidRPr="005047B9">
        <w:rPr>
          <w:rFonts w:ascii="Simplified Arabic" w:eastAsia="Times New Roman" w:hAnsi="Simplified Arabic" w:cs="Simplified Arabic" w:hint="cs"/>
          <w:color w:val="000000"/>
          <w:sz w:val="24"/>
          <w:szCs w:val="24"/>
          <w:bdr w:val="none" w:sz="0" w:space="0" w:color="auto" w:frame="1"/>
          <w:rtl/>
          <w:lang w:bidi="ar-EG"/>
        </w:rPr>
        <w:t>العقوبات</w:t>
      </w:r>
      <w:r w:rsidR="005047B9" w:rsidRPr="005047B9">
        <w:rPr>
          <w:rFonts w:ascii="inherit" w:eastAsia="Times New Roman" w:hAnsi="inherit" w:cs="Simplified Arabic" w:hint="cs"/>
          <w:color w:val="000000"/>
          <w:sz w:val="24"/>
          <w:szCs w:val="24"/>
          <w:bdr w:val="none" w:sz="0" w:space="0" w:color="auto" w:frame="1"/>
          <w:rtl/>
          <w:lang w:bidi="ar-EG"/>
        </w:rPr>
        <w:t xml:space="preserve"> تنص</w:t>
      </w:r>
      <w:r w:rsidRPr="005047B9">
        <w:rPr>
          <w:rFonts w:ascii="Simplified Arabic" w:eastAsia="Times New Roman" w:hAnsi="Simplified Arabic" w:cs="Simplified Arabic"/>
          <w:color w:val="000000"/>
          <w:sz w:val="24"/>
          <w:szCs w:val="24"/>
          <w:bdr w:val="none" w:sz="0" w:space="0" w:color="auto" w:frame="1"/>
          <w:rtl/>
          <w:lang w:bidi="ar-EG"/>
        </w:rPr>
        <w:t xml:space="preserve"> على أنه </w:t>
      </w:r>
      <w:r w:rsidR="005047B9" w:rsidRPr="005047B9">
        <w:rPr>
          <w:rFonts w:ascii="Simplified Arabic" w:eastAsia="Times New Roman" w:hAnsi="Simplified Arabic" w:cs="Simplified Arabic" w:hint="cs"/>
          <w:color w:val="000000"/>
          <w:sz w:val="24"/>
          <w:szCs w:val="24"/>
          <w:bdr w:val="none" w:sz="0" w:space="0" w:color="auto" w:frame="1"/>
          <w:rtl/>
          <w:lang w:bidi="ar-EG"/>
        </w:rPr>
        <w:t>(يعد</w:t>
      </w:r>
      <w:r w:rsidRPr="005047B9">
        <w:rPr>
          <w:rFonts w:ascii="Simplified Arabic" w:eastAsia="Times New Roman" w:hAnsi="Simplified Arabic" w:cs="Simplified Arabic"/>
          <w:color w:val="000000"/>
          <w:sz w:val="24"/>
          <w:szCs w:val="24"/>
          <w:bdr w:val="none" w:sz="0" w:space="0" w:color="auto" w:frame="1"/>
          <w:rtl/>
          <w:lang w:bidi="ar-EG"/>
        </w:rPr>
        <w:t xml:space="preserve"> قاذفاً كل من أسند لغيره بواسطة إحدى الطرق المبينة بالمادة 171 من هذا القانون أموراً لو كانت صادقة لأوجبت عقاب من اسند إليه بالعقوبة المقررة لذلك قانونا أو أوجبت احتقاره عند أهل وطنه</w:t>
      </w:r>
      <w:r w:rsidR="005047B9" w:rsidRPr="005047B9">
        <w:rPr>
          <w:rFonts w:ascii="Simplified Arabic" w:eastAsia="Times New Roman" w:hAnsi="Simplified Arabic" w:cs="Simplified Arabic" w:hint="cs"/>
          <w:color w:val="000000"/>
          <w:sz w:val="24"/>
          <w:szCs w:val="24"/>
          <w:bdr w:val="none" w:sz="0" w:space="0" w:color="auto" w:frame="1"/>
          <w:rtl/>
          <w:lang w:bidi="ar-EG"/>
        </w:rPr>
        <w:t>).</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وبالبناء على ما تقدم وهدياً به يكون المعلن إليه الأول قد إرتكب جريمة السب والقذف فى حق الطالب والمنصوص عليها بالمواد </w:t>
      </w:r>
      <w:r w:rsidR="005047B9" w:rsidRPr="005047B9">
        <w:rPr>
          <w:rFonts w:ascii="Simplified Arabic" w:eastAsia="Times New Roman" w:hAnsi="Simplified Arabic" w:cs="Simplified Arabic" w:hint="cs"/>
          <w:color w:val="000000"/>
          <w:sz w:val="24"/>
          <w:szCs w:val="24"/>
          <w:bdr w:val="none" w:sz="0" w:space="0" w:color="auto" w:frame="1"/>
          <w:rtl/>
          <w:lang w:bidi="ar-EG"/>
        </w:rPr>
        <w:t>302،</w:t>
      </w:r>
      <w:r w:rsidRPr="005047B9">
        <w:rPr>
          <w:rFonts w:ascii="Simplified Arabic" w:eastAsia="Times New Roman" w:hAnsi="Simplified Arabic" w:cs="Simplified Arabic"/>
          <w:color w:val="000000"/>
          <w:sz w:val="24"/>
          <w:szCs w:val="24"/>
          <w:bdr w:val="none" w:sz="0" w:space="0" w:color="auto" w:frame="1"/>
          <w:rtl/>
          <w:lang w:bidi="ar-EG"/>
        </w:rPr>
        <w:t xml:space="preserve"> </w:t>
      </w:r>
      <w:r w:rsidR="005047B9" w:rsidRPr="005047B9">
        <w:rPr>
          <w:rFonts w:ascii="Simplified Arabic" w:eastAsia="Times New Roman" w:hAnsi="Simplified Arabic" w:cs="Simplified Arabic" w:hint="cs"/>
          <w:color w:val="000000"/>
          <w:sz w:val="24"/>
          <w:szCs w:val="24"/>
          <w:bdr w:val="none" w:sz="0" w:space="0" w:color="auto" w:frame="1"/>
          <w:rtl/>
          <w:lang w:bidi="ar-EG"/>
        </w:rPr>
        <w:t>303،</w:t>
      </w:r>
      <w:r w:rsidRPr="005047B9">
        <w:rPr>
          <w:rFonts w:ascii="Simplified Arabic" w:eastAsia="Times New Roman" w:hAnsi="Simplified Arabic" w:cs="Simplified Arabic"/>
          <w:color w:val="000000"/>
          <w:sz w:val="24"/>
          <w:szCs w:val="24"/>
          <w:bdr w:val="none" w:sz="0" w:space="0" w:color="auto" w:frame="1"/>
          <w:rtl/>
          <w:lang w:bidi="ar-EG"/>
        </w:rPr>
        <w:t xml:space="preserve"> 306</w:t>
      </w:r>
      <w:r w:rsidRPr="005047B9">
        <w:rPr>
          <w:rFonts w:ascii="Traditional Arabic" w:eastAsia="Times New Roman" w:hAnsi="Traditional Arabic" w:cs="Traditional Arabic"/>
          <w:color w:val="000000"/>
          <w:sz w:val="24"/>
          <w:szCs w:val="24"/>
          <w:bdr w:val="none" w:sz="0" w:space="0" w:color="auto" w:frame="1"/>
          <w:rtl/>
          <w:lang w:bidi="ar-EG"/>
        </w:rPr>
        <w:t> </w:t>
      </w:r>
      <w:r w:rsidRPr="005047B9">
        <w:rPr>
          <w:rFonts w:ascii="Simplified Arabic" w:eastAsia="Times New Roman" w:hAnsi="Simplified Arabic" w:cs="Simplified Arabic"/>
          <w:color w:val="000000"/>
          <w:sz w:val="24"/>
          <w:szCs w:val="24"/>
          <w:bdr w:val="none" w:sz="0" w:space="0" w:color="auto" w:frame="1"/>
          <w:rtl/>
          <w:lang w:bidi="ar-EG"/>
        </w:rPr>
        <w:t xml:space="preserve">من قانون العقوبات وذلك لتوافر أركانها فى حق المعلن إليه </w:t>
      </w:r>
      <w:r w:rsidR="005047B9" w:rsidRPr="005047B9">
        <w:rPr>
          <w:rFonts w:ascii="Simplified Arabic" w:eastAsia="Times New Roman" w:hAnsi="Simplified Arabic" w:cs="Simplified Arabic" w:hint="cs"/>
          <w:color w:val="000000"/>
          <w:sz w:val="24"/>
          <w:szCs w:val="24"/>
          <w:bdr w:val="none" w:sz="0" w:space="0" w:color="auto" w:frame="1"/>
          <w:rtl/>
          <w:lang w:bidi="ar-EG"/>
        </w:rPr>
        <w:t>الاول.</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وحـيث ما أتـاه المـعلن إليه الأول من فعل غير مشروع قد أصاب الطالب بأضـرار مـادية </w:t>
      </w:r>
      <w:r w:rsidR="005047B9" w:rsidRPr="005047B9">
        <w:rPr>
          <w:rFonts w:ascii="Simplified Arabic" w:eastAsia="Times New Roman" w:hAnsi="Simplified Arabic" w:cs="Simplified Arabic" w:hint="cs"/>
          <w:color w:val="000000"/>
          <w:sz w:val="24"/>
          <w:szCs w:val="24"/>
          <w:bdr w:val="none" w:sz="0" w:space="0" w:color="auto" w:frame="1"/>
          <w:rtl/>
          <w:lang w:bidi="ar-EG"/>
        </w:rPr>
        <w:t>وأدبـية</w:t>
      </w:r>
      <w:r w:rsidRPr="005047B9">
        <w:rPr>
          <w:rFonts w:ascii="Simplified Arabic" w:eastAsia="Times New Roman" w:hAnsi="Simplified Arabic" w:cs="Simplified Arabic"/>
          <w:color w:val="000000"/>
          <w:sz w:val="24"/>
          <w:szCs w:val="24"/>
          <w:bdr w:val="none" w:sz="0" w:space="0" w:color="auto" w:frame="1"/>
          <w:rtl/>
          <w:lang w:bidi="ar-EG"/>
        </w:rPr>
        <w:t xml:space="preserve"> جـسيمة يـقـدرها الـطالب بـمبلغ 5001 جـنيه </w:t>
      </w:r>
      <w:r w:rsidR="005047B9" w:rsidRPr="005047B9">
        <w:rPr>
          <w:rFonts w:ascii="Simplified Arabic" w:eastAsia="Times New Roman" w:hAnsi="Simplified Arabic" w:cs="Simplified Arabic" w:hint="cs"/>
          <w:color w:val="000000"/>
          <w:sz w:val="24"/>
          <w:szCs w:val="24"/>
          <w:bdr w:val="none" w:sz="0" w:space="0" w:color="auto" w:frame="1"/>
          <w:rtl/>
          <w:lang w:bidi="ar-EG"/>
        </w:rPr>
        <w:t>على</w:t>
      </w:r>
      <w:r w:rsidRPr="005047B9">
        <w:rPr>
          <w:rFonts w:ascii="Simplified Arabic" w:eastAsia="Times New Roman" w:hAnsi="Simplified Arabic" w:cs="Simplified Arabic"/>
          <w:color w:val="000000"/>
          <w:sz w:val="24"/>
          <w:szCs w:val="24"/>
          <w:bdr w:val="none" w:sz="0" w:space="0" w:color="auto" w:frame="1"/>
          <w:rtl/>
          <w:lang w:bidi="ar-EG"/>
        </w:rPr>
        <w:t xml:space="preserve"> سبيل التـعويض الـمؤقت عن تلك الأضرار وذلك عملاً بالمادتين 232 , 251 من قانون </w:t>
      </w:r>
      <w:r w:rsidR="005047B9" w:rsidRPr="005047B9">
        <w:rPr>
          <w:rFonts w:ascii="Simplified Arabic" w:eastAsia="Times New Roman" w:hAnsi="Simplified Arabic" w:cs="Simplified Arabic" w:hint="cs"/>
          <w:color w:val="000000"/>
          <w:sz w:val="24"/>
          <w:szCs w:val="24"/>
          <w:bdr w:val="none" w:sz="0" w:space="0" w:color="auto" w:frame="1"/>
          <w:rtl/>
          <w:lang w:bidi="ar-EG"/>
        </w:rPr>
        <w:t>الإجراءا</w:t>
      </w:r>
      <w:r w:rsidR="005047B9" w:rsidRPr="005047B9">
        <w:rPr>
          <w:rFonts w:ascii="Simplified Arabic" w:eastAsia="Times New Roman" w:hAnsi="Simplified Arabic" w:cs="Simplified Arabic" w:hint="eastAsia"/>
          <w:color w:val="000000"/>
          <w:sz w:val="24"/>
          <w:szCs w:val="24"/>
          <w:bdr w:val="none" w:sz="0" w:space="0" w:color="auto" w:frame="1"/>
          <w:rtl/>
          <w:lang w:bidi="ar-EG"/>
        </w:rPr>
        <w:t>ت</w:t>
      </w:r>
      <w:r w:rsidRPr="005047B9">
        <w:rPr>
          <w:rFonts w:ascii="Simplified Arabic" w:eastAsia="Times New Roman" w:hAnsi="Simplified Arabic" w:cs="Simplified Arabic"/>
          <w:color w:val="000000"/>
          <w:sz w:val="24"/>
          <w:szCs w:val="24"/>
          <w:bdr w:val="none" w:sz="0" w:space="0" w:color="auto" w:frame="1"/>
          <w:rtl/>
          <w:lang w:bidi="ar-EG"/>
        </w:rPr>
        <w:t xml:space="preserve"> </w:t>
      </w:r>
      <w:r w:rsidR="005047B9" w:rsidRPr="005047B9">
        <w:rPr>
          <w:rFonts w:ascii="Simplified Arabic" w:eastAsia="Times New Roman" w:hAnsi="Simplified Arabic" w:cs="Simplified Arabic" w:hint="cs"/>
          <w:color w:val="000000"/>
          <w:sz w:val="24"/>
          <w:szCs w:val="24"/>
          <w:bdr w:val="none" w:sz="0" w:space="0" w:color="auto" w:frame="1"/>
          <w:rtl/>
          <w:lang w:bidi="ar-EG"/>
        </w:rPr>
        <w:t>الجنائية.</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وحيث أن الغرض من إختصام سيادة المعلن إليه الثانى وذلك لكونه المنوط به تحريك الدعـوى </w:t>
      </w:r>
      <w:r w:rsidR="005047B9" w:rsidRPr="005047B9">
        <w:rPr>
          <w:rFonts w:ascii="Simplified Arabic" w:eastAsia="Times New Roman" w:hAnsi="Simplified Arabic" w:cs="Simplified Arabic" w:hint="cs"/>
          <w:color w:val="000000"/>
          <w:sz w:val="24"/>
          <w:szCs w:val="24"/>
          <w:bdr w:val="none" w:sz="0" w:space="0" w:color="auto" w:frame="1"/>
          <w:rtl/>
          <w:lang w:bidi="ar-EG"/>
        </w:rPr>
        <w:t>الجـنائية،</w:t>
      </w:r>
      <w:r w:rsidRPr="005047B9">
        <w:rPr>
          <w:rFonts w:ascii="Simplified Arabic" w:eastAsia="Times New Roman" w:hAnsi="Simplified Arabic" w:cs="Simplified Arabic"/>
          <w:color w:val="000000"/>
          <w:sz w:val="24"/>
          <w:szCs w:val="24"/>
          <w:bdr w:val="none" w:sz="0" w:space="0" w:color="auto" w:frame="1"/>
          <w:rtl/>
          <w:lang w:bidi="ar-EG"/>
        </w:rPr>
        <w:t xml:space="preserve"> لذا فـلا يسـع الطالب إلا اختصامه لتحريك الدعوى الجنائية في مواجهة المعلن إليه </w:t>
      </w:r>
      <w:r w:rsidR="005047B9" w:rsidRPr="005047B9">
        <w:rPr>
          <w:rFonts w:ascii="Simplified Arabic" w:eastAsia="Times New Roman" w:hAnsi="Simplified Arabic" w:cs="Simplified Arabic" w:hint="cs"/>
          <w:color w:val="000000"/>
          <w:sz w:val="24"/>
          <w:szCs w:val="24"/>
          <w:bdr w:val="none" w:sz="0" w:space="0" w:color="auto" w:frame="1"/>
          <w:rtl/>
          <w:lang w:bidi="ar-EG"/>
        </w:rPr>
        <w:t>الأول.</w:t>
      </w: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P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p>
    <w:p w:rsidR="005047B9" w:rsidRP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Pr>
          <w:rFonts w:ascii="Tajawal" w:eastAsia="Times New Roman" w:hAnsi="Tajawal" w:cs="Times New Roman"/>
          <w:noProof/>
          <w:color w:val="000000"/>
          <w:sz w:val="24"/>
          <w:szCs w:val="24"/>
          <w:rtl/>
          <w:lang w:val="ar-SA"/>
        </w:rPr>
        <w:drawing>
          <wp:anchor distT="0" distB="0" distL="114300" distR="114300" simplePos="0" relativeHeight="251659264" behindDoc="1" locked="0" layoutInCell="1" allowOverlap="1" wp14:anchorId="500D5662">
            <wp:simplePos x="0" y="0"/>
            <wp:positionH relativeFrom="column">
              <wp:posOffset>-723900</wp:posOffset>
            </wp:positionH>
            <wp:positionV relativeFrom="page">
              <wp:posOffset>10048875</wp:posOffset>
            </wp:positionV>
            <wp:extent cx="1518920" cy="243205"/>
            <wp:effectExtent l="0" t="0" r="0" b="0"/>
            <wp:wrapTight wrapText="bothSides">
              <wp:wrapPolygon edited="0">
                <wp:start x="14629" y="0"/>
                <wp:lineTo x="0" y="1692"/>
                <wp:lineTo x="0" y="18611"/>
                <wp:lineTo x="4876" y="20303"/>
                <wp:lineTo x="21401" y="20303"/>
                <wp:lineTo x="21401" y="18611"/>
                <wp:lineTo x="20860" y="0"/>
                <wp:lineTo x="14629" y="0"/>
              </wp:wrapPolygon>
            </wp:wrapTight>
            <wp:docPr id="65974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3489" name="Picture 6597434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8920" cy="243205"/>
                    </a:xfrm>
                    <a:prstGeom prst="rect">
                      <a:avLst/>
                    </a:prstGeom>
                  </pic:spPr>
                </pic:pic>
              </a:graphicData>
            </a:graphic>
            <wp14:sizeRelH relativeFrom="margin">
              <wp14:pctWidth>0</wp14:pctWidth>
            </wp14:sizeRelH>
            <wp14:sizeRelV relativeFrom="margin">
              <wp14:pctHeight>0</wp14:pctHeight>
            </wp14:sizeRelV>
          </wp:anchor>
        </w:drawing>
      </w:r>
    </w:p>
    <w:p w:rsidR="00263F11" w:rsidRPr="005047B9" w:rsidRDefault="00263F11" w:rsidP="00263F11">
      <w:pPr>
        <w:shd w:val="clear" w:color="auto" w:fill="FFFFFF"/>
        <w:spacing w:after="0" w:line="240" w:lineRule="auto"/>
        <w:jc w:val="center"/>
        <w:textAlignment w:val="baseline"/>
        <w:rPr>
          <w:rFonts w:ascii="Tajawal" w:eastAsia="Times New Roman" w:hAnsi="Tajawal" w:cs="Times New Roman"/>
          <w:sz w:val="24"/>
          <w:szCs w:val="24"/>
          <w:rtl/>
        </w:rPr>
      </w:pPr>
      <w:r w:rsidRPr="005047B9">
        <w:rPr>
          <w:rFonts w:ascii="Simplified Arabic" w:eastAsia="Times New Roman" w:hAnsi="Simplified Arabic" w:cs="Simplified Arabic"/>
          <w:b/>
          <w:bCs/>
          <w:sz w:val="24"/>
          <w:szCs w:val="24"/>
          <w:bdr w:val="none" w:sz="0" w:space="0" w:color="auto" w:frame="1"/>
          <w:rtl/>
          <w:lang w:bidi="ar-EG"/>
        </w:rPr>
        <w:lastRenderedPageBreak/>
        <w:t>بناء عليه</w:t>
      </w:r>
    </w:p>
    <w:p w:rsidR="00263F11" w:rsidRPr="005047B9" w:rsidRDefault="00263F11"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color w:val="000000"/>
          <w:sz w:val="24"/>
          <w:szCs w:val="24"/>
          <w:bdr w:val="none" w:sz="0" w:space="0" w:color="auto" w:frame="1"/>
          <w:rtl/>
          <w:lang w:bidi="ar-EG"/>
        </w:rPr>
        <w:t xml:space="preserve">أنا المحضر سالف الـذكر قد انتــقلت حـيث إقامة المعـلن إليهما </w:t>
      </w:r>
      <w:r w:rsidR="005047B9" w:rsidRPr="005047B9">
        <w:rPr>
          <w:rFonts w:ascii="Simplified Arabic" w:eastAsia="Times New Roman" w:hAnsi="Simplified Arabic" w:cs="Simplified Arabic" w:hint="cs"/>
          <w:color w:val="000000"/>
          <w:sz w:val="24"/>
          <w:szCs w:val="24"/>
          <w:bdr w:val="none" w:sz="0" w:space="0" w:color="auto" w:frame="1"/>
          <w:rtl/>
          <w:lang w:bidi="ar-EG"/>
        </w:rPr>
        <w:t>وأعـلنتهم</w:t>
      </w:r>
      <w:r w:rsidRPr="005047B9">
        <w:rPr>
          <w:rFonts w:ascii="Simplified Arabic" w:eastAsia="Times New Roman" w:hAnsi="Simplified Arabic" w:cs="Simplified Arabic"/>
          <w:color w:val="000000"/>
          <w:sz w:val="24"/>
          <w:szCs w:val="24"/>
          <w:bdr w:val="none" w:sz="0" w:space="0" w:color="auto" w:frame="1"/>
          <w:rtl/>
          <w:lang w:bidi="ar-EG"/>
        </w:rPr>
        <w:t xml:space="preserve"> بـصورة مـن هـذه الصحـيفة للعلم بما جـاء فيـها وسريان </w:t>
      </w:r>
      <w:r w:rsidR="005047B9" w:rsidRPr="005047B9">
        <w:rPr>
          <w:rFonts w:ascii="Simplified Arabic" w:eastAsia="Times New Roman" w:hAnsi="Simplified Arabic" w:cs="Simplified Arabic" w:hint="cs"/>
          <w:color w:val="000000"/>
          <w:sz w:val="24"/>
          <w:szCs w:val="24"/>
          <w:bdr w:val="none" w:sz="0" w:space="0" w:color="auto" w:frame="1"/>
          <w:rtl/>
          <w:lang w:bidi="ar-EG"/>
        </w:rPr>
        <w:t>مفعـولها</w:t>
      </w:r>
      <w:r w:rsidR="005047B9" w:rsidRPr="005047B9">
        <w:rPr>
          <w:rFonts w:ascii="inherit" w:eastAsia="Times New Roman" w:hAnsi="inherit" w:cs="Simplified Arabic" w:hint="cs"/>
          <w:color w:val="000000"/>
          <w:sz w:val="24"/>
          <w:szCs w:val="24"/>
          <w:bdr w:val="none" w:sz="0" w:space="0" w:color="auto" w:frame="1"/>
          <w:rtl/>
          <w:lang w:bidi="ar-EG"/>
        </w:rPr>
        <w:t xml:space="preserve"> قانونا</w:t>
      </w:r>
      <w:r w:rsidRPr="005047B9">
        <w:rPr>
          <w:rFonts w:ascii="Simplified Arabic" w:eastAsia="Times New Roman" w:hAnsi="Simplified Arabic" w:cs="Simplified Arabic"/>
          <w:color w:val="000000"/>
          <w:sz w:val="24"/>
          <w:szCs w:val="24"/>
          <w:bdr w:val="none" w:sz="0" w:space="0" w:color="auto" w:frame="1"/>
          <w:rtl/>
          <w:lang w:bidi="ar-EG"/>
        </w:rPr>
        <w:t xml:space="preserve"> في مواجـهتهم </w:t>
      </w:r>
      <w:r w:rsidR="005047B9" w:rsidRPr="005047B9">
        <w:rPr>
          <w:rFonts w:ascii="Simplified Arabic" w:eastAsia="Times New Roman" w:hAnsi="Simplified Arabic" w:cs="Simplified Arabic" w:hint="cs"/>
          <w:color w:val="000000"/>
          <w:sz w:val="24"/>
          <w:szCs w:val="24"/>
          <w:bdr w:val="none" w:sz="0" w:space="0" w:color="auto" w:frame="1"/>
          <w:rtl/>
          <w:lang w:bidi="ar-EG"/>
        </w:rPr>
        <w:t>وكلـفـتهم</w:t>
      </w:r>
      <w:r w:rsidRPr="005047B9">
        <w:rPr>
          <w:rFonts w:ascii="Simplified Arabic" w:eastAsia="Times New Roman" w:hAnsi="Simplified Arabic" w:cs="Simplified Arabic"/>
          <w:color w:val="000000"/>
          <w:sz w:val="24"/>
          <w:szCs w:val="24"/>
          <w:bdr w:val="none" w:sz="0" w:space="0" w:color="auto" w:frame="1"/>
          <w:rtl/>
          <w:lang w:bidi="ar-EG"/>
        </w:rPr>
        <w:t xml:space="preserve"> الحـضـور أمام محـكمة جـنح ..... الكائن مـقرها بــسراي مـحـكمة ....... وذلك بجلستها التي ستـنعقد علـنا ابتـداء من الـساعة التاسعة صـباحا </w:t>
      </w:r>
      <w:r w:rsidR="005047B9" w:rsidRPr="005047B9">
        <w:rPr>
          <w:rFonts w:ascii="Simplified Arabic" w:eastAsia="Times New Roman" w:hAnsi="Simplified Arabic" w:cs="Simplified Arabic" w:hint="cs"/>
          <w:color w:val="000000"/>
          <w:sz w:val="24"/>
          <w:szCs w:val="24"/>
          <w:bdr w:val="none" w:sz="0" w:space="0" w:color="auto" w:frame="1"/>
          <w:rtl/>
          <w:lang w:bidi="ar-EG"/>
        </w:rPr>
        <w:t>وما</w:t>
      </w:r>
      <w:r w:rsidRPr="005047B9">
        <w:rPr>
          <w:rFonts w:ascii="Simplified Arabic" w:eastAsia="Times New Roman" w:hAnsi="Simplified Arabic" w:cs="Simplified Arabic"/>
          <w:color w:val="000000"/>
          <w:sz w:val="24"/>
          <w:szCs w:val="24"/>
          <w:bdr w:val="none" w:sz="0" w:space="0" w:color="auto" w:frame="1"/>
          <w:rtl/>
          <w:lang w:bidi="ar-EG"/>
        </w:rPr>
        <w:t xml:space="preserve"> بعدها من صباح يوم ....... الموافق ...... لسماع الحكم </w:t>
      </w:r>
      <w:r w:rsidR="005047B9" w:rsidRPr="005047B9">
        <w:rPr>
          <w:rFonts w:ascii="Simplified Arabic" w:eastAsia="Times New Roman" w:hAnsi="Simplified Arabic" w:cs="Simplified Arabic" w:hint="cs"/>
          <w:color w:val="000000"/>
          <w:sz w:val="24"/>
          <w:szCs w:val="24"/>
          <w:bdr w:val="none" w:sz="0" w:space="0" w:color="auto" w:frame="1"/>
          <w:rtl/>
          <w:lang w:bidi="ar-EG"/>
        </w:rPr>
        <w:t>بال</w:t>
      </w:r>
      <w:r w:rsidR="005047B9">
        <w:rPr>
          <w:rFonts w:ascii="Simplified Arabic" w:eastAsia="Times New Roman" w:hAnsi="Simplified Arabic" w:cs="Simplified Arabic" w:hint="cs"/>
          <w:color w:val="000000"/>
          <w:sz w:val="24"/>
          <w:szCs w:val="24"/>
          <w:bdr w:val="none" w:sz="0" w:space="0" w:color="auto" w:frame="1"/>
          <w:rtl/>
          <w:lang w:bidi="ar-EG"/>
        </w:rPr>
        <w:t>آ</w:t>
      </w:r>
      <w:r w:rsidR="005047B9" w:rsidRPr="005047B9">
        <w:rPr>
          <w:rFonts w:ascii="Simplified Arabic" w:eastAsia="Times New Roman" w:hAnsi="Simplified Arabic" w:cs="Simplified Arabic" w:hint="cs"/>
          <w:color w:val="000000"/>
          <w:sz w:val="24"/>
          <w:szCs w:val="24"/>
          <w:bdr w:val="none" w:sz="0" w:space="0" w:color="auto" w:frame="1"/>
          <w:rtl/>
          <w:lang w:bidi="ar-EG"/>
        </w:rPr>
        <w:t>تي:</w:t>
      </w:r>
    </w:p>
    <w:p w:rsidR="00263F11" w:rsidRP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hint="cs"/>
          <w:b/>
          <w:bCs/>
          <w:color w:val="000000"/>
          <w:sz w:val="24"/>
          <w:szCs w:val="24"/>
          <w:u w:val="single"/>
          <w:bdr w:val="none" w:sz="0" w:space="0" w:color="auto" w:frame="1"/>
          <w:rtl/>
          <w:lang w:bidi="ar-EG"/>
        </w:rPr>
        <w:t>أولا:</w:t>
      </w:r>
      <w:r w:rsidR="00263F11" w:rsidRPr="005047B9">
        <w:rPr>
          <w:rFonts w:ascii="Simplified Arabic" w:eastAsia="Times New Roman" w:hAnsi="Simplified Arabic" w:cs="Simplified Arabic"/>
          <w:color w:val="000000"/>
          <w:sz w:val="24"/>
          <w:szCs w:val="24"/>
          <w:bdr w:val="none" w:sz="0" w:space="0" w:color="auto" w:frame="1"/>
          <w:rtl/>
          <w:lang w:bidi="ar-EG"/>
        </w:rPr>
        <w:t> بتوقيع أقصى العقوبة المنصوص عليها وفقا لنص المادة 302</w:t>
      </w:r>
      <w:r w:rsidR="00263F11" w:rsidRPr="005047B9">
        <w:rPr>
          <w:rFonts w:ascii="inherit" w:eastAsia="Times New Roman" w:hAnsi="inherit" w:cs="Simplified Arabic"/>
          <w:color w:val="000000"/>
          <w:sz w:val="24"/>
          <w:szCs w:val="24"/>
          <w:bdr w:val="none" w:sz="0" w:space="0" w:color="auto" w:frame="1"/>
          <w:rtl/>
          <w:lang w:bidi="ar-EG"/>
        </w:rPr>
        <w:t> من قـانـون العـقـوبات على المعلن اليه الاول لأنه بتاريخ ...... نسب إلى الطالب وقائع </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بواسطة </w:t>
      </w:r>
      <w:r w:rsidRPr="005047B9">
        <w:rPr>
          <w:rFonts w:ascii="Simplified Arabic" w:eastAsia="Times New Roman" w:hAnsi="Simplified Arabic" w:cs="Simplified Arabic" w:hint="cs"/>
          <w:color w:val="000000"/>
          <w:sz w:val="24"/>
          <w:szCs w:val="24"/>
          <w:bdr w:val="none" w:sz="0" w:space="0" w:color="auto" w:frame="1"/>
          <w:rtl/>
          <w:lang w:bidi="ar-EG"/>
        </w:rPr>
        <w:t>إحدى</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الطرق المبينة بالمادة 171 من هذا القانون أمورا لو كانت صادقة لأوجبت عقاب </w:t>
      </w:r>
      <w:r w:rsidRPr="005047B9">
        <w:rPr>
          <w:rFonts w:ascii="Simplified Arabic" w:eastAsia="Times New Roman" w:hAnsi="Simplified Arabic" w:cs="Simplified Arabic" w:hint="cs"/>
          <w:color w:val="000000"/>
          <w:sz w:val="24"/>
          <w:szCs w:val="24"/>
          <w:bdr w:val="none" w:sz="0" w:space="0" w:color="auto" w:frame="1"/>
          <w:rtl/>
          <w:lang w:bidi="ar-EG"/>
        </w:rPr>
        <w:t>الطالب.</w:t>
      </w:r>
    </w:p>
    <w:p w:rsidR="00263F11" w:rsidRPr="005047B9" w:rsidRDefault="005047B9" w:rsidP="00263F11">
      <w:pPr>
        <w:shd w:val="clear" w:color="auto" w:fill="FFFFFF"/>
        <w:spacing w:after="0" w:line="240" w:lineRule="auto"/>
        <w:jc w:val="both"/>
        <w:textAlignment w:val="baseline"/>
        <w:rPr>
          <w:rFonts w:ascii="Tajawal" w:eastAsia="Times New Roman" w:hAnsi="Tajawal" w:cs="Times New Roman"/>
          <w:color w:val="000000"/>
          <w:sz w:val="24"/>
          <w:szCs w:val="24"/>
          <w:rtl/>
        </w:rPr>
      </w:pPr>
      <w:r w:rsidRPr="005047B9">
        <w:rPr>
          <w:rFonts w:ascii="Simplified Arabic" w:eastAsia="Times New Roman" w:hAnsi="Simplified Arabic" w:cs="Simplified Arabic" w:hint="cs"/>
          <w:b/>
          <w:bCs/>
          <w:color w:val="000000"/>
          <w:sz w:val="24"/>
          <w:szCs w:val="24"/>
          <w:u w:val="single"/>
          <w:bdr w:val="none" w:sz="0" w:space="0" w:color="auto" w:frame="1"/>
          <w:rtl/>
          <w:lang w:bidi="ar-EG"/>
        </w:rPr>
        <w:t>ثانيا:</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بإلزام المعلن إليه الأول بـأن يـؤدي إلي الطـالب مبلغ </w:t>
      </w:r>
      <w:r w:rsidRPr="005047B9">
        <w:rPr>
          <w:rFonts w:ascii="Simplified Arabic" w:eastAsia="Times New Roman" w:hAnsi="Simplified Arabic" w:cs="Simplified Arabic" w:hint="cs"/>
          <w:color w:val="000000"/>
          <w:sz w:val="24"/>
          <w:szCs w:val="24"/>
          <w:bdr w:val="none" w:sz="0" w:space="0" w:color="auto" w:frame="1"/>
          <w:rtl/>
          <w:lang w:bidi="ar-EG"/>
        </w:rPr>
        <w:t>وقدره</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5001 جنـية عـلي سبـيل التعـويض المؤقت جـبرا للأضرار المادية </w:t>
      </w:r>
      <w:r w:rsidRPr="005047B9">
        <w:rPr>
          <w:rFonts w:ascii="Simplified Arabic" w:eastAsia="Times New Roman" w:hAnsi="Simplified Arabic" w:cs="Simplified Arabic" w:hint="cs"/>
          <w:color w:val="000000"/>
          <w:sz w:val="24"/>
          <w:szCs w:val="24"/>
          <w:bdr w:val="none" w:sz="0" w:space="0" w:color="auto" w:frame="1"/>
          <w:rtl/>
          <w:lang w:bidi="ar-EG"/>
        </w:rPr>
        <w:t>والمعنوية</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التي أصـابته من جـراء تـصرفه غـير المـشروع مع إلزامه بالمصاريف </w:t>
      </w:r>
      <w:r w:rsidRPr="005047B9">
        <w:rPr>
          <w:rFonts w:ascii="Simplified Arabic" w:eastAsia="Times New Roman" w:hAnsi="Simplified Arabic" w:cs="Simplified Arabic" w:hint="cs"/>
          <w:color w:val="000000"/>
          <w:sz w:val="24"/>
          <w:szCs w:val="24"/>
          <w:bdr w:val="none" w:sz="0" w:space="0" w:color="auto" w:frame="1"/>
          <w:rtl/>
          <w:lang w:bidi="ar-EG"/>
        </w:rPr>
        <w:t>ومقابل</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أتعاب المحاماة بحكم مشمول بالنفاذ المعجل </w:t>
      </w:r>
      <w:r w:rsidRPr="005047B9">
        <w:rPr>
          <w:rFonts w:ascii="Simplified Arabic" w:eastAsia="Times New Roman" w:hAnsi="Simplified Arabic" w:cs="Simplified Arabic" w:hint="cs"/>
          <w:color w:val="000000"/>
          <w:sz w:val="24"/>
          <w:szCs w:val="24"/>
          <w:bdr w:val="none" w:sz="0" w:space="0" w:color="auto" w:frame="1"/>
          <w:rtl/>
          <w:lang w:bidi="ar-EG"/>
        </w:rPr>
        <w:t>وبلا</w:t>
      </w:r>
      <w:r w:rsidR="00263F11" w:rsidRPr="005047B9">
        <w:rPr>
          <w:rFonts w:ascii="Simplified Arabic" w:eastAsia="Times New Roman" w:hAnsi="Simplified Arabic" w:cs="Simplified Arabic"/>
          <w:color w:val="000000"/>
          <w:sz w:val="24"/>
          <w:szCs w:val="24"/>
          <w:bdr w:val="none" w:sz="0" w:space="0" w:color="auto" w:frame="1"/>
          <w:rtl/>
          <w:lang w:bidi="ar-EG"/>
        </w:rPr>
        <w:t xml:space="preserve"> </w:t>
      </w:r>
      <w:r w:rsidRPr="005047B9">
        <w:rPr>
          <w:rFonts w:ascii="Simplified Arabic" w:eastAsia="Times New Roman" w:hAnsi="Simplified Arabic" w:cs="Simplified Arabic" w:hint="cs"/>
          <w:color w:val="000000"/>
          <w:sz w:val="24"/>
          <w:szCs w:val="24"/>
          <w:bdr w:val="none" w:sz="0" w:space="0" w:color="auto" w:frame="1"/>
          <w:rtl/>
          <w:lang w:bidi="ar-EG"/>
        </w:rPr>
        <w:t>كفالة.</w:t>
      </w:r>
    </w:p>
    <w:p w:rsidR="00263F11" w:rsidRPr="005047B9" w:rsidRDefault="00263F11" w:rsidP="00263F11">
      <w:pPr>
        <w:shd w:val="clear" w:color="auto" w:fill="FFFFFF"/>
        <w:spacing w:after="0" w:line="240" w:lineRule="auto"/>
        <w:textAlignment w:val="baseline"/>
        <w:rPr>
          <w:rFonts w:ascii="Tajawal" w:eastAsia="Times New Roman" w:hAnsi="Tajawal" w:cs="Times New Roman"/>
          <w:sz w:val="24"/>
          <w:szCs w:val="24"/>
          <w:rtl/>
        </w:rPr>
      </w:pPr>
      <w:r w:rsidRPr="005047B9">
        <w:rPr>
          <w:rFonts w:ascii="Simplified Arabic" w:eastAsia="Times New Roman" w:hAnsi="Simplified Arabic" w:cs="Simplified Arabic"/>
          <w:sz w:val="24"/>
          <w:szCs w:val="24"/>
          <w:bdr w:val="none" w:sz="0" w:space="0" w:color="auto" w:frame="1"/>
          <w:rtl/>
          <w:lang w:bidi="ar-EG"/>
        </w:rPr>
        <w:t>ولأجل العلم /</w:t>
      </w:r>
      <w:r w:rsidRPr="005047B9">
        <w:rPr>
          <w:rFonts w:ascii="Tajawal" w:eastAsia="Times New Roman" w:hAnsi="Tajawal" w:cs="Times New Roman"/>
          <w:sz w:val="24"/>
          <w:szCs w:val="24"/>
          <w:rtl/>
        </w:rPr>
        <w:t>                                          </w:t>
      </w:r>
    </w:p>
    <w:p w:rsidR="00B54967" w:rsidRPr="005047B9" w:rsidRDefault="005047B9" w:rsidP="00B54967">
      <w:pPr>
        <w:rPr>
          <w:sz w:val="24"/>
          <w:szCs w:val="24"/>
          <w:lang w:bidi="ar-EG"/>
        </w:rPr>
      </w:pPr>
      <w:r>
        <w:rPr>
          <w:noProof/>
          <w:sz w:val="24"/>
          <w:szCs w:val="24"/>
          <w:lang w:bidi="ar-EG"/>
        </w:rPr>
        <w:drawing>
          <wp:anchor distT="0" distB="0" distL="114300" distR="114300" simplePos="0" relativeHeight="251658240" behindDoc="1" locked="0" layoutInCell="1" allowOverlap="1" wp14:anchorId="449E32A8">
            <wp:simplePos x="0" y="0"/>
            <wp:positionH relativeFrom="column">
              <wp:posOffset>-723900</wp:posOffset>
            </wp:positionH>
            <wp:positionV relativeFrom="page">
              <wp:posOffset>10058400</wp:posOffset>
            </wp:positionV>
            <wp:extent cx="1518285" cy="243840"/>
            <wp:effectExtent l="0" t="0" r="0" b="0"/>
            <wp:wrapTight wrapText="bothSides">
              <wp:wrapPolygon edited="0">
                <wp:start x="14635" y="0"/>
                <wp:lineTo x="0" y="1688"/>
                <wp:lineTo x="0" y="18563"/>
                <wp:lineTo x="4878" y="20250"/>
                <wp:lineTo x="21410" y="20250"/>
                <wp:lineTo x="21410" y="18563"/>
                <wp:lineTo x="20868" y="0"/>
                <wp:lineTo x="14635" y="0"/>
              </wp:wrapPolygon>
            </wp:wrapTight>
            <wp:docPr id="670365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243840"/>
                    </a:xfrm>
                    <a:prstGeom prst="rect">
                      <a:avLst/>
                    </a:prstGeom>
                    <a:noFill/>
                  </pic:spPr>
                </pic:pic>
              </a:graphicData>
            </a:graphic>
          </wp:anchor>
        </w:drawing>
      </w:r>
    </w:p>
    <w:sectPr w:rsidR="00B54967" w:rsidRPr="005047B9" w:rsidSect="005047B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67"/>
    <w:rsid w:val="00263F11"/>
    <w:rsid w:val="003D5B69"/>
    <w:rsid w:val="00461B2F"/>
    <w:rsid w:val="00476BC4"/>
    <w:rsid w:val="005047B9"/>
    <w:rsid w:val="005B4B03"/>
    <w:rsid w:val="00775FE5"/>
    <w:rsid w:val="0083009C"/>
    <w:rsid w:val="009A184F"/>
    <w:rsid w:val="00AB0FDA"/>
    <w:rsid w:val="00AF29D3"/>
    <w:rsid w:val="00B54967"/>
    <w:rsid w:val="00C10EF1"/>
    <w:rsid w:val="00E55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CA9AC"/>
  <w15:docId w15:val="{2ADD812F-156A-406F-9F7B-75221295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9C"/>
    <w:pPr>
      <w:bidi/>
    </w:pPr>
  </w:style>
  <w:style w:type="paragraph" w:styleId="Heading2">
    <w:name w:val="heading 2"/>
    <w:basedOn w:val="Normal"/>
    <w:next w:val="Normal"/>
    <w:link w:val="Heading2Char"/>
    <w:uiPriority w:val="9"/>
    <w:unhideWhenUsed/>
    <w:qFormat/>
    <w:rsid w:val="003D5B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967"/>
    <w:rPr>
      <w:color w:val="0000FF"/>
      <w:u w:val="single"/>
    </w:rPr>
  </w:style>
  <w:style w:type="character" w:customStyle="1" w:styleId="Heading2Char">
    <w:name w:val="Heading 2 Char"/>
    <w:basedOn w:val="DefaultParagraphFont"/>
    <w:link w:val="Heading2"/>
    <w:uiPriority w:val="9"/>
    <w:rsid w:val="003D5B6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04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98301">
      <w:bodyDiv w:val="1"/>
      <w:marLeft w:val="0"/>
      <w:marRight w:val="0"/>
      <w:marTop w:val="0"/>
      <w:marBottom w:val="0"/>
      <w:divBdr>
        <w:top w:val="none" w:sz="0" w:space="0" w:color="auto"/>
        <w:left w:val="none" w:sz="0" w:space="0" w:color="auto"/>
        <w:bottom w:val="none" w:sz="0" w:space="0" w:color="auto"/>
        <w:right w:val="none" w:sz="0" w:space="0" w:color="auto"/>
      </w:divBdr>
      <w:divsChild>
        <w:div w:id="1344894104">
          <w:marLeft w:val="1080"/>
          <w:marRight w:val="0"/>
          <w:marTop w:val="0"/>
          <w:marBottom w:val="0"/>
          <w:divBdr>
            <w:top w:val="none" w:sz="0" w:space="0" w:color="auto"/>
            <w:left w:val="none" w:sz="0" w:space="0" w:color="auto"/>
            <w:bottom w:val="none" w:sz="0" w:space="0" w:color="auto"/>
            <w:right w:val="none" w:sz="0" w:space="0" w:color="auto"/>
          </w:divBdr>
        </w:div>
        <w:div w:id="201095211">
          <w:marLeft w:val="0"/>
          <w:marRight w:val="26"/>
          <w:marTop w:val="0"/>
          <w:marBottom w:val="0"/>
          <w:divBdr>
            <w:top w:val="none" w:sz="0" w:space="0" w:color="auto"/>
            <w:left w:val="none" w:sz="0" w:space="0" w:color="auto"/>
            <w:bottom w:val="none" w:sz="0" w:space="0" w:color="auto"/>
            <w:right w:val="none" w:sz="0" w:space="0" w:color="auto"/>
          </w:divBdr>
        </w:div>
        <w:div w:id="638801968">
          <w:marLeft w:val="0"/>
          <w:marRight w:val="26"/>
          <w:marTop w:val="0"/>
          <w:marBottom w:val="0"/>
          <w:divBdr>
            <w:top w:val="none" w:sz="0" w:space="0" w:color="auto"/>
            <w:left w:val="none" w:sz="0" w:space="0" w:color="auto"/>
            <w:bottom w:val="none" w:sz="0" w:space="0" w:color="auto"/>
            <w:right w:val="none" w:sz="0" w:space="0" w:color="auto"/>
          </w:divBdr>
        </w:div>
        <w:div w:id="1055851765">
          <w:marLeft w:val="0"/>
          <w:marRight w:val="26"/>
          <w:marTop w:val="0"/>
          <w:marBottom w:val="0"/>
          <w:divBdr>
            <w:top w:val="none" w:sz="0" w:space="0" w:color="auto"/>
            <w:left w:val="none" w:sz="0" w:space="0" w:color="auto"/>
            <w:bottom w:val="none" w:sz="0" w:space="0" w:color="auto"/>
            <w:right w:val="none" w:sz="0" w:space="0" w:color="auto"/>
          </w:divBdr>
        </w:div>
        <w:div w:id="1010990470">
          <w:marLeft w:val="0"/>
          <w:marRight w:val="26"/>
          <w:marTop w:val="0"/>
          <w:marBottom w:val="0"/>
          <w:divBdr>
            <w:top w:val="none" w:sz="0" w:space="0" w:color="auto"/>
            <w:left w:val="none" w:sz="0" w:space="0" w:color="auto"/>
            <w:bottom w:val="none" w:sz="0" w:space="0" w:color="auto"/>
            <w:right w:val="none" w:sz="0" w:space="0" w:color="auto"/>
          </w:divBdr>
        </w:div>
        <w:div w:id="744500049">
          <w:marLeft w:val="0"/>
          <w:marRight w:val="2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4108-CDA3-42B3-AD24-9689230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2269</Characters>
  <Application>Microsoft Office Word</Application>
  <DocSecurity>0</DocSecurity>
  <Lines>52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7748</dc:creator>
  <cp:lastModifiedBy>User</cp:lastModifiedBy>
  <cp:revision>2</cp:revision>
  <dcterms:created xsi:type="dcterms:W3CDTF">2024-09-06T14:17:00Z</dcterms:created>
  <dcterms:modified xsi:type="dcterms:W3CDTF">2024-09-06T14:17:00Z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7b79fcf7aae807b50ca2591cc6ed8fae2d8e476f889fedd9917788644d75ddff</vt:lpwstr>
  </property>
</Properties>
</file>